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260" w:rsidRPr="00FB59B8" w:rsidRDefault="00A95260" w:rsidP="00FB59B8">
      <w:pPr>
        <w:shd w:val="clear" w:color="auto" w:fill="ED7D31" w:themeFill="accent2"/>
        <w:spacing w:before="100" w:beforeAutospacing="1" w:after="100" w:afterAutospacing="1" w:line="432" w:lineRule="atLeast"/>
        <w:jc w:val="center"/>
        <w:rPr>
          <w:rFonts w:ascii="Arial" w:eastAsia="Times New Roman" w:hAnsi="Arial" w:cs="Arial"/>
          <w:color w:val="3B3E3F"/>
          <w:sz w:val="44"/>
          <w:szCs w:val="26"/>
        </w:rPr>
      </w:pPr>
      <w:r w:rsidRPr="00FB59B8">
        <w:rPr>
          <w:rFonts w:ascii="Arial" w:eastAsia="Times New Roman" w:hAnsi="Arial" w:cs="Arial"/>
          <w:color w:val="3B3E3F"/>
          <w:sz w:val="44"/>
          <w:szCs w:val="26"/>
        </w:rPr>
        <w:t>CAMPING PACKING LIST</w:t>
      </w:r>
    </w:p>
    <w:p w:rsidR="00A95260" w:rsidRPr="00A95260" w:rsidRDefault="00FB59B8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hyperlink r:id="rId5" w:history="1">
        <w:r w:rsidR="00A95260" w:rsidRPr="00A95260">
          <w:rPr>
            <w:rFonts w:ascii="Arial" w:eastAsia="Times New Roman" w:hAnsi="Arial" w:cs="Arial"/>
            <w:color w:val="FF6600"/>
            <w:sz w:val="26"/>
            <w:szCs w:val="26"/>
            <w:u w:val="single"/>
          </w:rPr>
          <w:t>Bandanna/scarf</w:t>
        </w:r>
      </w:hyperlink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Hat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Glasses/contacts and cleaning solution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Prescription medication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Sunglasses</w:t>
      </w:r>
      <w:bookmarkStart w:id="0" w:name="_GoBack"/>
      <w:bookmarkEnd w:id="0"/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Goggles for swimming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Dress clothes and coordinating belts and shoes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Light jacket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Jeans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Raingear or umbrella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Shorts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Sweatshirt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Swimsuit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Swim shirt with UV protection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T-shirts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Tank tops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Underwear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Sweat pants or warm up pants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Pajamas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Cotton bathrobe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Bras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Athletic support (jock strap)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Boots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Cleats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Flip flops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Shoes plus a spare pair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Socks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lastRenderedPageBreak/>
        <w:t>Bedding -- check with your camp checklist for what, if any, to bring for bedding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Hand towels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Beach towels -- can be used for bath or swimming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Shower caddy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Comb or brush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Deodorant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Feminine hygiene products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Bug repellant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Lip balm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Nail clippers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Shampoo and conditioner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Shaving cream and razors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Soap in carrier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Sunblock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Tissues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Toothbrush, toothbrush container, and toothpaste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Camera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Flashlight and spare batteries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Laundry bag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Reusable water bottle or canteen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Writing paper, pre-addressed envelopes, and stamps or calling card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Spending money (but check with camp for policies)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Comforts of home, like a family photo or a stuffed animal; just be sure it is replaceable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 xml:space="preserve">Entertainment, like books, </w:t>
      </w:r>
      <w:proofErr w:type="spellStart"/>
      <w:r w:rsidRPr="00A95260">
        <w:rPr>
          <w:rFonts w:ascii="Arial" w:eastAsia="Times New Roman" w:hAnsi="Arial" w:cs="Arial"/>
          <w:color w:val="3B3E3F"/>
          <w:sz w:val="26"/>
          <w:szCs w:val="26"/>
        </w:rPr>
        <w:t>hackey</w:t>
      </w:r>
      <w:proofErr w:type="spellEnd"/>
      <w:r w:rsidRPr="00A95260">
        <w:rPr>
          <w:rFonts w:ascii="Arial" w:eastAsia="Times New Roman" w:hAnsi="Arial" w:cs="Arial"/>
          <w:color w:val="3B3E3F"/>
          <w:sz w:val="26"/>
          <w:szCs w:val="26"/>
        </w:rPr>
        <w:t xml:space="preserve"> sacks, and deck of cards</w:t>
      </w:r>
    </w:p>
    <w:p w:rsidR="00A95260" w:rsidRPr="00A95260" w:rsidRDefault="00A95260" w:rsidP="00A95260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432" w:lineRule="atLeast"/>
        <w:rPr>
          <w:rFonts w:ascii="Arial" w:eastAsia="Times New Roman" w:hAnsi="Arial" w:cs="Arial"/>
          <w:color w:val="3B3E3F"/>
          <w:sz w:val="26"/>
          <w:szCs w:val="26"/>
        </w:rPr>
      </w:pPr>
      <w:r w:rsidRPr="00A95260">
        <w:rPr>
          <w:rFonts w:ascii="Arial" w:eastAsia="Times New Roman" w:hAnsi="Arial" w:cs="Arial"/>
          <w:color w:val="3B3E3F"/>
          <w:sz w:val="26"/>
          <w:szCs w:val="26"/>
        </w:rPr>
        <w:t>Small backpack or tote for day-trips</w:t>
      </w:r>
    </w:p>
    <w:p w:rsidR="00595048" w:rsidRDefault="00FB59B8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C2127E"/>
    <w:multiLevelType w:val="multilevel"/>
    <w:tmpl w:val="5DC601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260"/>
    <w:rsid w:val="00370576"/>
    <w:rsid w:val="005A74EA"/>
    <w:rsid w:val="00A95260"/>
    <w:rsid w:val="00FB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AC167-054A-40B2-A3E0-6C832325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52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heknows.com/parenting/slideshow/6041/vacations-for-kids-under-ten/hitting-the-road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2016-08-11T00:35:00Z</dcterms:created>
  <dcterms:modified xsi:type="dcterms:W3CDTF">2016-08-13T00:25:00Z</dcterms:modified>
</cp:coreProperties>
</file>